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92" w:rsidRDefault="007D2AFD" w:rsidP="00B546FB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</w:pPr>
      <w:bookmarkStart w:id="0" w:name="_GoBack"/>
      <w:bookmarkEnd w:id="0"/>
      <w:r w:rsidRPr="007D2AFD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Cadre </w:t>
      </w:r>
      <w:proofErr w:type="spellStart"/>
      <w:r w:rsidRPr="007D2AFD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exécutif</w:t>
      </w:r>
      <w:proofErr w:type="spellEnd"/>
      <w:r w:rsidRPr="007D2AFD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r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avec </w:t>
      </w:r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plus de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trente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ans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d’une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brillante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carrière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dans les </w:t>
      </w:r>
      <w:r w:rsidR="00B546FB" w:rsidRPr="00F02848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services financiers et les </w:t>
      </w:r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technologies de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l’information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: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si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cette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phrase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décrit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fort bien le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parcours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de Maria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Codipietro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,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elle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ne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saurait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cependant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parler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d’elle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complètement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. Pour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cette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fille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d’immigrants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italiens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débarqués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un beau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matin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sur le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quai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21 du port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d’Halifax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, le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destin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est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une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suite 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d'horizons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que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l'on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trace à la main.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Alors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à son tour,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elle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ose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. Elle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ose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 faire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une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pause pour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écouter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cette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petite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voix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qui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lui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parle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depuis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l’enfance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et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qu’il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n’est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plus question, après tout, de passer sous silence. Maria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éteint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son smartphone, pose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ses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cartes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d’affaires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et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s’arrête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en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chemin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pour se procurer 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une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toile et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quelques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couleurs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primaires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. </w:t>
      </w:r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lastRenderedPageBreak/>
        <w:t xml:space="preserve">Elle ne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quittera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plus 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ses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 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pinceaux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et la suite de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l’histoire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se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décline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en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tons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d’émeraude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, de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terre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de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Sienne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et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d’indigo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. Quid du monde des affaires ? Elle y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reviendra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sans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doute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un jour,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mais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pas sans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sa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palette de couleurs.</w:t>
      </w:r>
    </w:p>
    <w:p w:rsidR="00B546FB" w:rsidRPr="00B546FB" w:rsidRDefault="00B546FB" w:rsidP="00B546FB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</w:pPr>
      <w:r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 </w:t>
      </w:r>
    </w:p>
    <w:p w:rsidR="00B546FB" w:rsidRPr="00B546FB" w:rsidRDefault="00B37392" w:rsidP="00B546FB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</w:pPr>
      <w:r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Senior Executive </w:t>
      </w:r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with over 30 years as a successful business leader in financial services and </w:t>
      </w:r>
      <w:r w:rsidR="00B546FB" w:rsidRPr="00F02848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IT</w:t>
      </w:r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: while this describes Maria </w:t>
      </w:r>
      <w:proofErr w:type="spellStart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>Codipietro's</w:t>
      </w:r>
      <w:proofErr w:type="spellEnd"/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t xml:space="preserve"> career path to a T, it doesn't quite begin to tell her story. For this daughter of Italian immigrants arrived at Pier 21 in Halifax on a bright Monday morning, destiny is a set of horizons that one happens to draw by hand. So there she dared. Maria took a break and chose to follow the inner voice that had been silenced for too </w:t>
      </w:r>
      <w:r w:rsidR="00B546FB" w:rsidRPr="00B546FB">
        <w:rPr>
          <w:rFonts w:ascii="Helvetica Neue" w:eastAsia="Times New Roman" w:hAnsi="Helvetica Neue" w:cs="Helvetica"/>
          <w:color w:val="000000"/>
          <w:sz w:val="58"/>
          <w:szCs w:val="58"/>
          <w:lang w:eastAsia="en-CA"/>
        </w:rPr>
        <w:lastRenderedPageBreak/>
        <w:t>long. She put her smartphone to sleep, shelved her business cards and stopped by the store. She picked up a canvas, three primary colors and a paintbrush that hasn't left her hand ever since. The rest of the story goes emerald, sienna, indigo; and if she ever goes back to the business world, don't be surprised if she brings new colors along with her.</w:t>
      </w:r>
    </w:p>
    <w:p w:rsidR="00B546FB" w:rsidRPr="00B546FB" w:rsidRDefault="00B546FB" w:rsidP="00B546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CA"/>
        </w:rPr>
      </w:pPr>
    </w:p>
    <w:p w:rsidR="00EA27A7" w:rsidRDefault="00042AED"/>
    <w:sectPr w:rsidR="00EA27A7" w:rsidSect="002A6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FB"/>
    <w:rsid w:val="00033275"/>
    <w:rsid w:val="00042AED"/>
    <w:rsid w:val="002A6878"/>
    <w:rsid w:val="003C00F5"/>
    <w:rsid w:val="004F52D6"/>
    <w:rsid w:val="007D2AFD"/>
    <w:rsid w:val="00815CED"/>
    <w:rsid w:val="00B37392"/>
    <w:rsid w:val="00B546FB"/>
    <w:rsid w:val="00BC2E59"/>
    <w:rsid w:val="00DF62A8"/>
    <w:rsid w:val="00E97FAB"/>
    <w:rsid w:val="00F02848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5ACD5-96AD-4220-BA32-BC4995C1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Odile Saade</cp:lastModifiedBy>
  <cp:revision>2</cp:revision>
  <dcterms:created xsi:type="dcterms:W3CDTF">2018-09-02T22:14:00Z</dcterms:created>
  <dcterms:modified xsi:type="dcterms:W3CDTF">2018-09-02T22:14:00Z</dcterms:modified>
</cp:coreProperties>
</file>